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E2" w:rsidRDefault="001375E2" w:rsidP="001375E2">
      <w:pPr>
        <w:jc w:val="center"/>
        <w:rPr>
          <w:rFonts w:ascii="Bookman Old Style" w:hAnsi="Bookman Old Style"/>
          <w:u w:val="single"/>
        </w:rPr>
      </w:pPr>
      <w:r w:rsidRPr="001375E2">
        <w:rPr>
          <w:rFonts w:ascii="Bookman Old Style" w:hAnsi="Bookman Old Style"/>
        </w:rPr>
        <w:t xml:space="preserve">COMUNICATO </w:t>
      </w:r>
    </w:p>
    <w:p w:rsidR="001375E2" w:rsidRDefault="003E4A9E" w:rsidP="003E4A9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>DETRAZIONE SPESE SANITARIE E FARMACI 2020: ECCO LE NOVITA’</w:t>
      </w:r>
    </w:p>
    <w:p w:rsidR="003E4A9E" w:rsidRDefault="003E4A9E" w:rsidP="003E4A9E">
      <w:pPr>
        <w:pStyle w:val="Testonormale"/>
        <w:spacing w:line="360" w:lineRule="auto"/>
        <w:jc w:val="both"/>
        <w:rPr>
          <w:rFonts w:ascii="Bookman Old Style" w:hAnsi="Bookman Old Style"/>
        </w:rPr>
      </w:pPr>
    </w:p>
    <w:p w:rsidR="003E4A9E" w:rsidRPr="003E4A9E" w:rsidRDefault="00DC1CFA" w:rsidP="003E4A9E">
      <w:pPr>
        <w:pStyle w:val="Testonormale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bookmarkStart w:id="0" w:name="_GoBack"/>
      <w:bookmarkEnd w:id="0"/>
      <w:r w:rsidR="003E4A9E" w:rsidRPr="003E4A9E">
        <w:rPr>
          <w:rFonts w:ascii="Bookman Old Style" w:hAnsi="Bookman Old Style"/>
        </w:rPr>
        <w:t>a recente  Legge di Bilancio ha introdotto importanti novità circa la detraibilità relative a Spese Sanitarie, Visite e Farmaci.</w:t>
      </w:r>
    </w:p>
    <w:p w:rsidR="003E4A9E" w:rsidRPr="003E4A9E" w:rsidRDefault="003E4A9E" w:rsidP="003E4A9E">
      <w:pPr>
        <w:pStyle w:val="Testonormale"/>
        <w:spacing w:line="360" w:lineRule="auto"/>
        <w:jc w:val="both"/>
        <w:rPr>
          <w:rFonts w:ascii="Bookman Old Style" w:hAnsi="Bookman Old Style"/>
        </w:rPr>
      </w:pPr>
      <w:r w:rsidRPr="003E4A9E">
        <w:rPr>
          <w:rFonts w:ascii="Bookman Old Style" w:hAnsi="Bookman Old Style"/>
        </w:rPr>
        <w:t xml:space="preserve">La prima novità riguarda il pagamento e la seconda i limiti di reddito per beneficiare dei rimborsi </w:t>
      </w:r>
      <w:proofErr w:type="spellStart"/>
      <w:r w:rsidRPr="003E4A9E">
        <w:rPr>
          <w:rFonts w:ascii="Bookman Old Style" w:hAnsi="Bookman Old Style"/>
        </w:rPr>
        <w:t>irpef</w:t>
      </w:r>
      <w:proofErr w:type="spellEnd"/>
      <w:r w:rsidRPr="003E4A9E">
        <w:rPr>
          <w:rFonts w:ascii="Bookman Old Style" w:hAnsi="Bookman Old Style"/>
        </w:rPr>
        <w:t>.</w:t>
      </w:r>
    </w:p>
    <w:p w:rsidR="003E4A9E" w:rsidRPr="003E4A9E" w:rsidRDefault="003E4A9E" w:rsidP="003E4A9E">
      <w:pPr>
        <w:pStyle w:val="Testonormale"/>
        <w:spacing w:line="360" w:lineRule="auto"/>
        <w:jc w:val="both"/>
        <w:rPr>
          <w:rFonts w:ascii="Bookman Old Style" w:hAnsi="Bookman Old Style"/>
        </w:rPr>
      </w:pPr>
      <w:r w:rsidRPr="003E4A9E">
        <w:rPr>
          <w:rFonts w:ascii="Bookman Old Style" w:hAnsi="Bookman Old Style"/>
        </w:rPr>
        <w:t>Per quanto concerne il pagamento è stato introdotto l'obbligo di rintracciabilità  (bancomat - bonifico bancario) per visite o esami effettuate presso strutture private non accreditate con il SSN (a titolo esemplificativo le visite o le prestazioni rese dal dentista privato e da medici specialistici).</w:t>
      </w:r>
    </w:p>
    <w:p w:rsidR="003E4A9E" w:rsidRDefault="003E4A9E" w:rsidP="003E4A9E">
      <w:pPr>
        <w:pStyle w:val="Testonormale"/>
        <w:spacing w:line="360" w:lineRule="auto"/>
        <w:jc w:val="both"/>
        <w:rPr>
          <w:rFonts w:ascii="Bookman Old Style" w:hAnsi="Bookman Old Style"/>
        </w:rPr>
      </w:pPr>
      <w:r w:rsidRPr="003E4A9E">
        <w:rPr>
          <w:rFonts w:ascii="Bookman Old Style" w:hAnsi="Bookman Old Style"/>
        </w:rPr>
        <w:t>Sul limite di reddito per beneficiare dei rimborsi IRPEF è stato introdotto il limite a 240.000 Euro oltre il quale non si avrà diritto a nessun beneficio.</w:t>
      </w:r>
    </w:p>
    <w:p w:rsidR="003E4A9E" w:rsidRDefault="003E4A9E" w:rsidP="003E4A9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FFFF"/>
          <w:sz w:val="24"/>
          <w:szCs w:val="24"/>
        </w:rPr>
      </w:pPr>
      <w:r>
        <w:rPr>
          <w:rFonts w:ascii="CIDFont+F1" w:hAnsi="CIDFont+F1" w:cs="CIDFont+F1"/>
          <w:color w:val="FFFFFF"/>
          <w:sz w:val="24"/>
          <w:szCs w:val="24"/>
        </w:rPr>
        <w:t>Tipologia spesa medica Modalità di pagamento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E4A9E" w:rsidTr="003E4A9E">
        <w:tc>
          <w:tcPr>
            <w:tcW w:w="4889" w:type="dxa"/>
          </w:tcPr>
          <w:p w:rsidR="00DC1CFA" w:rsidRP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3E4A9E">
              <w:rPr>
                <w:rFonts w:ascii="Bookman Old Style" w:hAnsi="Bookman Old Style"/>
                <w:b/>
              </w:rPr>
              <w:t>TIPOLOGIA SPESA MEDICA</w:t>
            </w:r>
          </w:p>
        </w:tc>
        <w:tc>
          <w:tcPr>
            <w:tcW w:w="4889" w:type="dxa"/>
          </w:tcPr>
          <w:p w:rsidR="003E4A9E" w:rsidRP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3E4A9E">
              <w:rPr>
                <w:rFonts w:ascii="Bookman Old Style" w:hAnsi="Bookman Old Style"/>
                <w:b/>
              </w:rPr>
              <w:t>MODALITA’ DI PAGAMENTO</w:t>
            </w:r>
          </w:p>
        </w:tc>
      </w:tr>
      <w:tr w:rsidR="003E4A9E" w:rsidTr="003E4A9E"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FARMACI</w:t>
            </w:r>
          </w:p>
          <w:p w:rsidR="00DC1CFA" w:rsidRDefault="00DC1CFA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SIA BANCOMAT CHE CONTANTI</w:t>
            </w:r>
          </w:p>
        </w:tc>
      </w:tr>
      <w:tr w:rsidR="003E4A9E" w:rsidTr="003E4A9E"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DISPOSITIVI MEDICI (occhiali, prodotti ortopedici, ausili per disabili ecc.)</w:t>
            </w:r>
          </w:p>
          <w:p w:rsidR="00DC1CFA" w:rsidRDefault="00DC1CFA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SIA BANCOMAT CHE CONTANTI</w:t>
            </w:r>
          </w:p>
        </w:tc>
      </w:tr>
      <w:tr w:rsidR="003E4A9E" w:rsidTr="003E4A9E"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VISITE MEDICHE PRESSO STRUTTURE PUBBLICHE</w:t>
            </w:r>
          </w:p>
          <w:p w:rsidR="00DC1CFA" w:rsidRDefault="00DC1CFA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SIA BANCOMAT CHE CONTANTI</w:t>
            </w:r>
          </w:p>
        </w:tc>
      </w:tr>
      <w:tr w:rsidR="003E4A9E" w:rsidTr="003E4A9E"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VISITE MEDICHE PRESSO STRUTTURE PRIVATE ACCREDITATE CON SSN</w:t>
            </w:r>
          </w:p>
          <w:p w:rsidR="00DC1CFA" w:rsidRDefault="00DC1CFA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SIA BANCOMAT CHE CONTANTI</w:t>
            </w:r>
          </w:p>
        </w:tc>
      </w:tr>
      <w:tr w:rsidR="003E4A9E" w:rsidTr="003E4A9E"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VISITE MEDICHE PRESSO STRUTTURE PRIVATE O MEDICI SPECIALISTI NON ACCREDITATI CON IL SSN</w:t>
            </w:r>
          </w:p>
        </w:tc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SOLO BANCOMAT, CARTA DI CREDITO, BONIFICO</w:t>
            </w:r>
          </w:p>
        </w:tc>
      </w:tr>
      <w:tr w:rsidR="003E4A9E" w:rsidTr="003E4A9E"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RICOVERI O INTERVENTI PRESSO STRUTTURE PRIVATE NON ACCREDITATE</w:t>
            </w:r>
            <w:r w:rsidR="00DC1CFA">
              <w:rPr>
                <w:rFonts w:ascii="Bookman Old Style" w:hAnsi="Bookman Old Style"/>
              </w:rPr>
              <w:t>CON IL SSN</w:t>
            </w:r>
          </w:p>
        </w:tc>
        <w:tc>
          <w:tcPr>
            <w:tcW w:w="4889" w:type="dxa"/>
          </w:tcPr>
          <w:p w:rsidR="003E4A9E" w:rsidRDefault="003E4A9E" w:rsidP="003E4A9E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</w:t>
            </w:r>
            <w:r w:rsidR="00DC1CFA">
              <w:rPr>
                <w:rFonts w:ascii="Bookman Old Style" w:hAnsi="Bookman Old Style"/>
              </w:rPr>
              <w:t xml:space="preserve">OLO BANCOMAT, CARTA DI CREDITO, </w:t>
            </w:r>
            <w:r>
              <w:rPr>
                <w:rFonts w:ascii="Bookman Old Style" w:hAnsi="Bookman Old Style"/>
              </w:rPr>
              <w:t xml:space="preserve"> BONIFICO</w:t>
            </w:r>
          </w:p>
        </w:tc>
      </w:tr>
      <w:tr w:rsidR="003E4A9E" w:rsidTr="003E4A9E">
        <w:tc>
          <w:tcPr>
            <w:tcW w:w="4889" w:type="dxa"/>
          </w:tcPr>
          <w:p w:rsidR="003E4A9E" w:rsidRDefault="00DC1CFA" w:rsidP="001C3AB4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ESAMI DEL SANGUE PRESSO STRUTTURE PRIVATE NON ACCREDITATE CON IL SSN</w:t>
            </w:r>
          </w:p>
        </w:tc>
        <w:tc>
          <w:tcPr>
            <w:tcW w:w="4889" w:type="dxa"/>
          </w:tcPr>
          <w:p w:rsidR="003E4A9E" w:rsidRDefault="00DC1CFA" w:rsidP="001C3AB4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SOLO BANCOMAT, CARTA DI CREDITO, BONIFICO</w:t>
            </w:r>
          </w:p>
        </w:tc>
      </w:tr>
    </w:tbl>
    <w:p w:rsidR="001375E2" w:rsidRPr="003E4A9E" w:rsidRDefault="001375E2" w:rsidP="003E4A9E">
      <w:pPr>
        <w:spacing w:line="360" w:lineRule="auto"/>
        <w:jc w:val="both"/>
        <w:rPr>
          <w:rFonts w:ascii="Bookman Old Style" w:hAnsi="Bookman Old Style"/>
        </w:rPr>
      </w:pPr>
    </w:p>
    <w:sectPr w:rsidR="001375E2" w:rsidRPr="003E4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78"/>
    <w:rsid w:val="001375E2"/>
    <w:rsid w:val="003E4A9E"/>
    <w:rsid w:val="00585F78"/>
    <w:rsid w:val="00963026"/>
    <w:rsid w:val="00B62643"/>
    <w:rsid w:val="00C25465"/>
    <w:rsid w:val="00CC2A25"/>
    <w:rsid w:val="00D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E4A9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4A9E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E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3E4A9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4A9E"/>
    <w:rPr>
      <w:rFonts w:ascii="Calibri" w:hAnsi="Calibri"/>
      <w:szCs w:val="21"/>
    </w:rPr>
  </w:style>
  <w:style w:type="table" w:styleId="Grigliatabella">
    <w:name w:val="Table Grid"/>
    <w:basedOn w:val="Tabellanormale"/>
    <w:uiPriority w:val="59"/>
    <w:rsid w:val="003E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Consuelo Granato</dc:creator>
  <cp:lastModifiedBy>Maria Consuelo Granato</cp:lastModifiedBy>
  <cp:revision>2</cp:revision>
  <dcterms:created xsi:type="dcterms:W3CDTF">2020-01-13T10:43:00Z</dcterms:created>
  <dcterms:modified xsi:type="dcterms:W3CDTF">2020-01-13T10:43:00Z</dcterms:modified>
</cp:coreProperties>
</file>