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5B" w:rsidRPr="00CB3A48" w:rsidRDefault="00AB226B">
      <w:pPr>
        <w:rPr>
          <w:lang w:val="it-IT"/>
        </w:rPr>
      </w:pPr>
      <w:r w:rsidRPr="00CB3A48">
        <w:rPr>
          <w:lang w:val="it-IT"/>
        </w:rPr>
        <w:t>In questo periodo surreale in cui tante emozioni  e sentimenti si affollano tra s</w:t>
      </w:r>
      <w:r w:rsidR="009425E8" w:rsidRPr="00CB3A48">
        <w:rPr>
          <w:lang w:val="it-IT"/>
        </w:rPr>
        <w:t>ilenzi in grado di estinguere qualsiasi  commento</w:t>
      </w:r>
      <w:r w:rsidRPr="00CB3A48">
        <w:rPr>
          <w:lang w:val="it-IT"/>
        </w:rPr>
        <w:t>, mi è stato chiesto di scrivere quest’articolo per condividere con</w:t>
      </w:r>
      <w:r w:rsidR="00CB3A48" w:rsidRPr="00CB3A48">
        <w:rPr>
          <w:lang w:val="it-IT"/>
        </w:rPr>
        <w:t xml:space="preserve"> tutti Voi come </w:t>
      </w:r>
      <w:r w:rsidR="00CB3A48">
        <w:rPr>
          <w:lang w:val="it-IT"/>
        </w:rPr>
        <w:t xml:space="preserve">RSU e azienda  affrontano l’emergenza sanitaria </w:t>
      </w:r>
      <w:r w:rsidR="00060E98" w:rsidRPr="00CB3A48">
        <w:rPr>
          <w:lang w:val="it-IT"/>
        </w:rPr>
        <w:t xml:space="preserve">nello </w:t>
      </w:r>
      <w:r w:rsidRPr="00CB3A48">
        <w:rPr>
          <w:lang w:val="it-IT"/>
        </w:rPr>
        <w:t>stabilimento di Anzio.</w:t>
      </w:r>
    </w:p>
    <w:p w:rsidR="00E078C6" w:rsidRPr="00CB3A48" w:rsidRDefault="00E078C6">
      <w:pPr>
        <w:rPr>
          <w:lang w:val="it-IT"/>
        </w:rPr>
      </w:pPr>
      <w:r w:rsidRPr="00CB3A48">
        <w:rPr>
          <w:lang w:val="it-IT"/>
        </w:rPr>
        <w:t>La</w:t>
      </w:r>
      <w:r w:rsidR="00CB3A48" w:rsidRPr="00CB3A48">
        <w:rPr>
          <w:lang w:val="it-IT"/>
        </w:rPr>
        <w:t>voro in Colgate Palmolive Italia da 34 anni e sono rappresen</w:t>
      </w:r>
      <w:r w:rsidR="00CB3A48">
        <w:rPr>
          <w:lang w:val="it-IT"/>
        </w:rPr>
        <w:t xml:space="preserve">tante dei lavoratori da 30, </w:t>
      </w:r>
      <w:r w:rsidRPr="00CB3A48">
        <w:rPr>
          <w:lang w:val="it-IT"/>
        </w:rPr>
        <w:t>Colgate Palmolive Italia è uno stabilimento centro di eccellenza in Europa per la categoria Body Care Pamolive e Sanex, con 500 dipendenti diretti e molti indiretti.</w:t>
      </w:r>
    </w:p>
    <w:p w:rsidR="00CB3A48" w:rsidRDefault="00CB3A48">
      <w:pPr>
        <w:rPr>
          <w:lang w:val="it-IT"/>
        </w:rPr>
      </w:pPr>
      <w:r w:rsidRPr="00CB3A48">
        <w:rPr>
          <w:lang w:val="it-IT"/>
        </w:rPr>
        <w:t>Nello</w:t>
      </w:r>
      <w:r w:rsidR="00E078C6" w:rsidRPr="00CB3A48">
        <w:rPr>
          <w:lang w:val="it-IT"/>
        </w:rPr>
        <w:t xml:space="preserve"> stabilimento</w:t>
      </w:r>
      <w:r>
        <w:rPr>
          <w:lang w:val="it-IT"/>
        </w:rPr>
        <w:t>di Anzio,</w:t>
      </w:r>
      <w:r w:rsidR="00E078C6" w:rsidRPr="00CB3A48">
        <w:rPr>
          <w:lang w:val="it-IT"/>
        </w:rPr>
        <w:t xml:space="preserve"> la pandemia ha avuto un impatto n</w:t>
      </w:r>
      <w:r>
        <w:rPr>
          <w:lang w:val="it-IT"/>
        </w:rPr>
        <w:t xml:space="preserve">otevole sulle produzioni, </w:t>
      </w:r>
      <w:r w:rsidR="00E078C6" w:rsidRPr="00CB3A48">
        <w:rPr>
          <w:lang w:val="it-IT"/>
        </w:rPr>
        <w:t xml:space="preserve"> sono aumentate notevolmente  le richieste di produzione del sapone liquido in tutta europa,  </w:t>
      </w:r>
      <w:r>
        <w:rPr>
          <w:lang w:val="it-IT"/>
        </w:rPr>
        <w:t xml:space="preserve">e di riflesso </w:t>
      </w:r>
      <w:r w:rsidR="00E078C6" w:rsidRPr="00CB3A48">
        <w:rPr>
          <w:lang w:val="it-IT"/>
        </w:rPr>
        <w:t>anche le richieste dei doccia schiuma.</w:t>
      </w:r>
    </w:p>
    <w:p w:rsidR="00E078C6" w:rsidRPr="00CB3A48" w:rsidRDefault="00E078C6">
      <w:pPr>
        <w:rPr>
          <w:lang w:val="it-IT"/>
        </w:rPr>
      </w:pPr>
      <w:r w:rsidRPr="00CB3A48">
        <w:rPr>
          <w:lang w:val="it-IT"/>
        </w:rPr>
        <w:t xml:space="preserve"> </w:t>
      </w:r>
      <w:r w:rsidR="00CB3A48">
        <w:rPr>
          <w:lang w:val="it-IT"/>
        </w:rPr>
        <w:t>Diversi Decreti Ministeriali</w:t>
      </w:r>
      <w:r w:rsidR="00CB3A48" w:rsidRPr="00CB3A48">
        <w:rPr>
          <w:lang w:val="it-IT"/>
        </w:rPr>
        <w:t xml:space="preserve"> sono stati emanati durante il mese di marzo tutti intenti a soluzioni per contrastare la diffusione del Virus.</w:t>
      </w:r>
    </w:p>
    <w:p w:rsidR="00E078C6" w:rsidRPr="00CB3A48" w:rsidRDefault="00CB3A48">
      <w:pPr>
        <w:rPr>
          <w:lang w:val="it-IT"/>
        </w:rPr>
      </w:pPr>
      <w:r w:rsidRPr="00CB3A48">
        <w:rPr>
          <w:lang w:val="it-IT"/>
        </w:rPr>
        <w:t>La Direzione A</w:t>
      </w:r>
      <w:r w:rsidR="00BB03CB" w:rsidRPr="00CB3A48">
        <w:rPr>
          <w:lang w:val="it-IT"/>
        </w:rPr>
        <w:t>ziendale e la RSU  hanno dovuto affrontare l’ emergenza sanitaria contrastando la diffusione del virus con tutte le limitazioni dettate dai Decreti Ministeriali e consapevoli delle alte richieste di produzione e quindi di uti</w:t>
      </w:r>
      <w:r>
        <w:rPr>
          <w:lang w:val="it-IT"/>
        </w:rPr>
        <w:t>lizzo degli impianti al massimo delle capacità.</w:t>
      </w:r>
    </w:p>
    <w:p w:rsidR="00BB03CB" w:rsidRDefault="00BB03CB">
      <w:r>
        <w:t>La Società a dato da tempo attuazione nello stabilimento di Anzio di tutte le disposizioni sanitarie prescritte, al fine di contrastare i rischi di contagio da Covid 19.</w:t>
      </w:r>
    </w:p>
    <w:p w:rsidR="00BB03CB" w:rsidRDefault="00BB03CB">
      <w:r>
        <w:t xml:space="preserve">Azienda ed RSU si sono incontrate prima del 14 marzo ed hanno concordato iniziative che in alcuni casi anche in modo più estensivo, alcune delle misure </w:t>
      </w:r>
      <w:r w:rsidR="0035268B">
        <w:t>esplicitate oggi a livello nazionale attraverso “Il protocollo di regolamentazione delle misure per il contrasto ed il contenimento di Covid 19 negli ambienti di lavoro”.</w:t>
      </w:r>
    </w:p>
    <w:p w:rsidR="0035268B" w:rsidRDefault="0035268B">
      <w:r>
        <w:t>Le parti hanno concordato quanto segue: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Applicazione di procedure restrittive per visitatori e fornitori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Intensificazione delle precauzioni igieniche personali e dei dispositivi di protezione individuale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Riorganizzazione ed una ulteriore compartimentazione degli spazi comuni e degli accessi agli stessi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Estensione dello smart working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L’organizzazione dei flussi in ingresso e uscita dal luogo di lavoro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Misurazione della temperatura a tutti in entrata</w:t>
      </w:r>
    </w:p>
    <w:p w:rsidR="0035268B" w:rsidRDefault="0035268B" w:rsidP="0035268B">
      <w:pPr>
        <w:pStyle w:val="Paragrafoelenco"/>
        <w:numPr>
          <w:ilvl w:val="0"/>
          <w:numId w:val="1"/>
        </w:numPr>
      </w:pPr>
      <w:r>
        <w:t>Assicurazione sanitaria (inclusi staff leasing) Covid 19 che prevede indennità di convalescenza di seguito a ricovero causato da Covid 19 e pacchetto assistenza post ricovero.</w:t>
      </w:r>
    </w:p>
    <w:p w:rsidR="00060E98" w:rsidRPr="00CB3A48" w:rsidRDefault="00060E98" w:rsidP="00060E98">
      <w:pPr>
        <w:rPr>
          <w:lang w:val="it-IT"/>
        </w:rPr>
      </w:pPr>
      <w:r w:rsidRPr="00CB3A48">
        <w:rPr>
          <w:lang w:val="it-IT"/>
        </w:rPr>
        <w:t>Le parti nell’implementazione di quanto sopra si sono concordate con la formazione di un “Comitato #Contrasto Covid#” composto da Direzione Aziendale, Direzione del Personale e RSU/RSL, che si incontra 2 e/o 3 volte a settimana anche alla luce delle previste ulteriori disposizioni Ministeriali.</w:t>
      </w:r>
    </w:p>
    <w:p w:rsidR="00060E98" w:rsidRDefault="00060E98" w:rsidP="00060E98">
      <w:r>
        <w:t>Tutto</w:t>
      </w:r>
      <w:r w:rsidR="009425E8">
        <w:t xml:space="preserve"> questo si è riuscito a fare grazie al</w:t>
      </w:r>
      <w:r>
        <w:t>le buone relazioni sindacali che da sempre ci hanno contra</w:t>
      </w:r>
      <w:r w:rsidR="009425E8">
        <w:t>ddistinto, e al supporto dei lavoratori dello stabilimento di Anzio che negli anni ha sempre risposto positivamente e con partecipazione.</w:t>
      </w:r>
    </w:p>
    <w:p w:rsidR="00CB3A48" w:rsidRDefault="00CB3A48" w:rsidP="00060E98"/>
    <w:p w:rsidR="009425E8" w:rsidRDefault="009425E8" w:rsidP="00060E98">
      <w:r>
        <w:t xml:space="preserve"> Orefice Giovanni </w:t>
      </w:r>
    </w:p>
    <w:p w:rsidR="00AB226B" w:rsidRDefault="00AB226B"/>
    <w:sectPr w:rsidR="00AB226B" w:rsidSect="00E71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5E3A"/>
    <w:multiLevelType w:val="hybridMultilevel"/>
    <w:tmpl w:val="37E2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26B"/>
    <w:rsid w:val="00060E98"/>
    <w:rsid w:val="0035268B"/>
    <w:rsid w:val="004D446C"/>
    <w:rsid w:val="009425E8"/>
    <w:rsid w:val="00AB226B"/>
    <w:rsid w:val="00BB03CB"/>
    <w:rsid w:val="00CB3A48"/>
    <w:rsid w:val="00DC1433"/>
    <w:rsid w:val="00E078C6"/>
    <w:rsid w:val="00E7175B"/>
    <w:rsid w:val="00E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2C93-0865-9840-8957-0A362E6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Colgate-Palmolive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 guest</cp:lastModifiedBy>
  <cp:revision>2</cp:revision>
  <dcterms:created xsi:type="dcterms:W3CDTF">2020-04-07T09:42:00Z</dcterms:created>
  <dcterms:modified xsi:type="dcterms:W3CDTF">2020-04-07T09:42:00Z</dcterms:modified>
</cp:coreProperties>
</file>